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39B" w:rsidRDefault="001D739B">
      <w:pPr>
        <w:rPr>
          <w:rFonts w:ascii="Britannic Bold" w:hAnsi="Britannic Bold"/>
          <w:sz w:val="40"/>
          <w:szCs w:val="40"/>
        </w:rPr>
      </w:pPr>
      <w:r>
        <w:rPr>
          <w:rFonts w:ascii="Britannic Bold" w:hAnsi="Britannic Bold"/>
          <w:sz w:val="40"/>
          <w:szCs w:val="40"/>
        </w:rPr>
        <w:t>ORSAKER</w:t>
      </w:r>
    </w:p>
    <w:p w:rsidR="001D739B" w:rsidRDefault="001D739B">
      <w:pPr>
        <w:rPr>
          <w:rFonts w:ascii="Britannic Bold" w:hAnsi="Britannic Bold"/>
          <w:sz w:val="40"/>
          <w:szCs w:val="40"/>
        </w:rPr>
      </w:pPr>
      <w:r>
        <w:rPr>
          <w:rFonts w:ascii="Britannic Bold" w:hAnsi="Britannic Bold"/>
          <w:sz w:val="40"/>
          <w:szCs w:val="40"/>
        </w:rPr>
        <w:t>HÄNDELSER SOM LEDDE TILL FÖRÄNDRING</w:t>
      </w:r>
    </w:p>
    <w:p w:rsidR="001D739B" w:rsidRDefault="001D739B">
      <w:pPr>
        <w:rPr>
          <w:rFonts w:ascii="Britannic Bold" w:hAnsi="Britannic Bold"/>
          <w:sz w:val="40"/>
          <w:szCs w:val="40"/>
        </w:rPr>
      </w:pPr>
      <w:r>
        <w:rPr>
          <w:rFonts w:ascii="Britannic Bold" w:hAnsi="Britannic Bold"/>
          <w:sz w:val="40"/>
          <w:szCs w:val="40"/>
        </w:rPr>
        <w:t>KONSEKVENSER (FÖLJDER)</w:t>
      </w:r>
      <w:r w:rsidR="00C770B6">
        <w:rPr>
          <w:rFonts w:ascii="Britannic Bold" w:hAnsi="Britannic Bold"/>
          <w:sz w:val="40"/>
          <w:szCs w:val="40"/>
        </w:rPr>
        <w:t xml:space="preserve"> </w:t>
      </w:r>
    </w:p>
    <w:p w:rsidR="00C770B6" w:rsidRDefault="00C770B6">
      <w:pPr>
        <w:rPr>
          <w:rFonts w:ascii="Britannic Bold" w:hAnsi="Britannic Bold"/>
          <w:sz w:val="32"/>
          <w:szCs w:val="32"/>
        </w:rPr>
        <w:sectPr w:rsidR="00C770B6">
          <w:pgSz w:w="11906" w:h="16838"/>
          <w:pgMar w:top="1417" w:right="1417" w:bottom="1417" w:left="1417" w:header="708" w:footer="708" w:gutter="0"/>
          <w:cols w:space="708"/>
          <w:docGrid w:linePitch="360"/>
        </w:sectPr>
      </w:pPr>
    </w:p>
    <w:p w:rsidR="00C770B6" w:rsidRDefault="00C770B6">
      <w:pPr>
        <w:rPr>
          <w:rFonts w:ascii="Britannic Bold" w:hAnsi="Britannic Bold"/>
          <w:sz w:val="32"/>
          <w:szCs w:val="32"/>
        </w:rPr>
      </w:pPr>
      <w:r>
        <w:rPr>
          <w:rFonts w:ascii="Britannic Bold" w:hAnsi="Britannic Bold"/>
          <w:sz w:val="32"/>
          <w:szCs w:val="32"/>
        </w:rPr>
        <w:lastRenderedPageBreak/>
        <w:t>Politiska</w:t>
      </w:r>
    </w:p>
    <w:p w:rsidR="00C770B6" w:rsidRDefault="00C770B6">
      <w:pPr>
        <w:rPr>
          <w:rFonts w:ascii="Britannic Bold" w:hAnsi="Britannic Bold"/>
          <w:sz w:val="32"/>
          <w:szCs w:val="32"/>
        </w:rPr>
      </w:pPr>
      <w:r>
        <w:rPr>
          <w:rFonts w:ascii="Britannic Bold" w:hAnsi="Britannic Bold"/>
          <w:sz w:val="32"/>
          <w:szCs w:val="32"/>
        </w:rPr>
        <w:t>Politiska</w:t>
      </w:r>
    </w:p>
    <w:p w:rsidR="00C770B6" w:rsidRDefault="00C770B6">
      <w:pPr>
        <w:rPr>
          <w:rFonts w:ascii="Britannic Bold" w:hAnsi="Britannic Bold"/>
          <w:sz w:val="32"/>
          <w:szCs w:val="32"/>
        </w:rPr>
      </w:pPr>
      <w:r>
        <w:rPr>
          <w:rFonts w:ascii="Britannic Bold" w:hAnsi="Britannic Bold"/>
          <w:sz w:val="32"/>
          <w:szCs w:val="32"/>
        </w:rPr>
        <w:t>Politiska</w:t>
      </w:r>
    </w:p>
    <w:p w:rsidR="00C770B6" w:rsidRDefault="00C770B6">
      <w:pPr>
        <w:rPr>
          <w:rFonts w:ascii="Britannic Bold" w:hAnsi="Britannic Bold"/>
          <w:sz w:val="32"/>
          <w:szCs w:val="32"/>
        </w:rPr>
      </w:pPr>
      <w:r>
        <w:rPr>
          <w:rFonts w:ascii="Britannic Bold" w:hAnsi="Britannic Bold"/>
          <w:sz w:val="32"/>
          <w:szCs w:val="32"/>
        </w:rPr>
        <w:t>Sociala</w:t>
      </w:r>
    </w:p>
    <w:p w:rsidR="00C770B6" w:rsidRDefault="00C770B6">
      <w:pPr>
        <w:rPr>
          <w:rFonts w:ascii="Britannic Bold" w:hAnsi="Britannic Bold"/>
          <w:sz w:val="32"/>
          <w:szCs w:val="32"/>
        </w:rPr>
      </w:pPr>
      <w:r>
        <w:rPr>
          <w:rFonts w:ascii="Britannic Bold" w:hAnsi="Britannic Bold"/>
          <w:sz w:val="32"/>
          <w:szCs w:val="32"/>
        </w:rPr>
        <w:t>Sociala</w:t>
      </w:r>
    </w:p>
    <w:p w:rsidR="00C770B6" w:rsidRDefault="00C770B6">
      <w:pPr>
        <w:rPr>
          <w:rFonts w:ascii="Britannic Bold" w:hAnsi="Britannic Bold"/>
          <w:sz w:val="32"/>
          <w:szCs w:val="32"/>
        </w:rPr>
      </w:pPr>
      <w:r>
        <w:rPr>
          <w:rFonts w:ascii="Britannic Bold" w:hAnsi="Britannic Bold"/>
          <w:sz w:val="32"/>
          <w:szCs w:val="32"/>
        </w:rPr>
        <w:t>Sociala</w:t>
      </w:r>
    </w:p>
    <w:p w:rsidR="00C770B6" w:rsidRDefault="00C770B6">
      <w:pPr>
        <w:rPr>
          <w:rFonts w:ascii="Britannic Bold" w:hAnsi="Britannic Bold"/>
          <w:sz w:val="32"/>
          <w:szCs w:val="32"/>
        </w:rPr>
      </w:pPr>
      <w:r>
        <w:rPr>
          <w:rFonts w:ascii="Britannic Bold" w:hAnsi="Britannic Bold"/>
          <w:sz w:val="32"/>
          <w:szCs w:val="32"/>
        </w:rPr>
        <w:t>Ekonomiska</w:t>
      </w:r>
    </w:p>
    <w:p w:rsidR="00C770B6" w:rsidRDefault="00C770B6">
      <w:pPr>
        <w:rPr>
          <w:rFonts w:ascii="Britannic Bold" w:hAnsi="Britannic Bold"/>
          <w:sz w:val="32"/>
          <w:szCs w:val="32"/>
        </w:rPr>
      </w:pPr>
      <w:r>
        <w:rPr>
          <w:rFonts w:ascii="Britannic Bold" w:hAnsi="Britannic Bold"/>
          <w:sz w:val="32"/>
          <w:szCs w:val="32"/>
        </w:rPr>
        <w:t>Ekonomiska</w:t>
      </w:r>
    </w:p>
    <w:p w:rsidR="00C770B6" w:rsidRPr="00C770B6" w:rsidRDefault="00C770B6">
      <w:pPr>
        <w:rPr>
          <w:rFonts w:ascii="Britannic Bold" w:hAnsi="Britannic Bold"/>
          <w:sz w:val="32"/>
          <w:szCs w:val="32"/>
        </w:rPr>
      </w:pPr>
      <w:r>
        <w:rPr>
          <w:rFonts w:ascii="Britannic Bold" w:hAnsi="Britannic Bold"/>
          <w:sz w:val="32"/>
          <w:szCs w:val="32"/>
        </w:rPr>
        <w:t>Ekonomiska</w:t>
      </w:r>
    </w:p>
    <w:p w:rsidR="00DA009E" w:rsidRDefault="00EC47E6">
      <w:pPr>
        <w:rPr>
          <w:rFonts w:ascii="Britannic Bold" w:hAnsi="Britannic Bold"/>
          <w:sz w:val="28"/>
          <w:szCs w:val="28"/>
        </w:rPr>
      </w:pPr>
      <w:r>
        <w:rPr>
          <w:rFonts w:ascii="Britannic Bold" w:hAnsi="Britannic Bold"/>
          <w:sz w:val="28"/>
          <w:szCs w:val="28"/>
        </w:rPr>
        <w:t>Versaillesfreden</w:t>
      </w:r>
    </w:p>
    <w:p w:rsidR="00EC47E6" w:rsidRDefault="00EC47E6">
      <w:pPr>
        <w:rPr>
          <w:rFonts w:ascii="Britannic Bold" w:hAnsi="Britannic Bold"/>
          <w:sz w:val="28"/>
          <w:szCs w:val="28"/>
        </w:rPr>
      </w:pPr>
      <w:r>
        <w:rPr>
          <w:rFonts w:ascii="Britannic Bold" w:hAnsi="Britannic Bold"/>
          <w:sz w:val="28"/>
          <w:szCs w:val="28"/>
        </w:rPr>
        <w:lastRenderedPageBreak/>
        <w:t>Krigskadestånd</w:t>
      </w:r>
    </w:p>
    <w:p w:rsidR="00EC47E6" w:rsidRDefault="00EC47E6">
      <w:pPr>
        <w:rPr>
          <w:rFonts w:ascii="Britannic Bold" w:hAnsi="Britannic Bold"/>
          <w:sz w:val="28"/>
          <w:szCs w:val="28"/>
        </w:rPr>
      </w:pPr>
      <w:r>
        <w:rPr>
          <w:rFonts w:ascii="Britannic Bold" w:hAnsi="Britannic Bold"/>
          <w:sz w:val="28"/>
          <w:szCs w:val="28"/>
        </w:rPr>
        <w:t>Max 100 000 soldater</w:t>
      </w:r>
    </w:p>
    <w:p w:rsidR="00EC47E6" w:rsidRDefault="00EC47E6">
      <w:pPr>
        <w:rPr>
          <w:rFonts w:ascii="Britannic Bold" w:hAnsi="Britannic Bold"/>
          <w:sz w:val="28"/>
          <w:szCs w:val="28"/>
        </w:rPr>
      </w:pPr>
      <w:r>
        <w:rPr>
          <w:rFonts w:ascii="Britannic Bold" w:hAnsi="Britannic Bold"/>
          <w:sz w:val="28"/>
          <w:szCs w:val="28"/>
        </w:rPr>
        <w:t>Hitler</w:t>
      </w:r>
    </w:p>
    <w:p w:rsidR="00EC47E6" w:rsidRDefault="00EC47E6">
      <w:pPr>
        <w:rPr>
          <w:rFonts w:ascii="Britannic Bold" w:hAnsi="Britannic Bold"/>
          <w:sz w:val="28"/>
          <w:szCs w:val="28"/>
        </w:rPr>
      </w:pPr>
      <w:r>
        <w:rPr>
          <w:rFonts w:ascii="Britannic Bold" w:hAnsi="Britannic Bold"/>
          <w:sz w:val="28"/>
          <w:szCs w:val="28"/>
        </w:rPr>
        <w:t>Propagandamästare</w:t>
      </w:r>
    </w:p>
    <w:p w:rsidR="00EC47E6" w:rsidRDefault="00EC47E6">
      <w:pPr>
        <w:rPr>
          <w:rFonts w:ascii="Britannic Bold" w:hAnsi="Britannic Bold"/>
          <w:sz w:val="28"/>
          <w:szCs w:val="28"/>
        </w:rPr>
      </w:pPr>
      <w:r>
        <w:rPr>
          <w:rFonts w:ascii="Britannic Bold" w:hAnsi="Britannic Bold"/>
          <w:sz w:val="28"/>
          <w:szCs w:val="28"/>
        </w:rPr>
        <w:t>Statskupp</w:t>
      </w:r>
    </w:p>
    <w:p w:rsidR="00EC47E6" w:rsidRDefault="00EC47E6">
      <w:pPr>
        <w:rPr>
          <w:rFonts w:ascii="Britannic Bold" w:hAnsi="Britannic Bold"/>
          <w:sz w:val="28"/>
          <w:szCs w:val="28"/>
        </w:rPr>
      </w:pPr>
      <w:proofErr w:type="spellStart"/>
      <w:r>
        <w:rPr>
          <w:rFonts w:ascii="Britannic Bold" w:hAnsi="Britannic Bold"/>
          <w:sz w:val="28"/>
          <w:szCs w:val="28"/>
        </w:rPr>
        <w:t>Mein</w:t>
      </w:r>
      <w:proofErr w:type="spellEnd"/>
      <w:r>
        <w:rPr>
          <w:rFonts w:ascii="Britannic Bold" w:hAnsi="Britannic Bold"/>
          <w:sz w:val="28"/>
          <w:szCs w:val="28"/>
        </w:rPr>
        <w:t xml:space="preserve"> </w:t>
      </w:r>
      <w:proofErr w:type="spellStart"/>
      <w:r>
        <w:rPr>
          <w:rFonts w:ascii="Britannic Bold" w:hAnsi="Britannic Bold"/>
          <w:sz w:val="28"/>
          <w:szCs w:val="28"/>
        </w:rPr>
        <w:t>Kampf</w:t>
      </w:r>
      <w:proofErr w:type="spellEnd"/>
    </w:p>
    <w:p w:rsidR="00EC47E6" w:rsidRDefault="00EC47E6">
      <w:pPr>
        <w:rPr>
          <w:rFonts w:ascii="Britannic Bold" w:hAnsi="Britannic Bold"/>
          <w:sz w:val="28"/>
          <w:szCs w:val="28"/>
        </w:rPr>
      </w:pPr>
      <w:r>
        <w:rPr>
          <w:rFonts w:ascii="Britannic Bold" w:hAnsi="Britannic Bold"/>
          <w:sz w:val="28"/>
          <w:szCs w:val="28"/>
        </w:rPr>
        <w:t>Syndabockar</w:t>
      </w:r>
    </w:p>
    <w:p w:rsidR="00EC47E6" w:rsidRDefault="00EC47E6">
      <w:pPr>
        <w:rPr>
          <w:rFonts w:ascii="Britannic Bold" w:hAnsi="Britannic Bold"/>
          <w:sz w:val="28"/>
          <w:szCs w:val="28"/>
        </w:rPr>
      </w:pPr>
      <w:proofErr w:type="spellStart"/>
      <w:r>
        <w:rPr>
          <w:rFonts w:ascii="Britannic Bold" w:hAnsi="Britannic Bold"/>
          <w:sz w:val="28"/>
          <w:szCs w:val="28"/>
        </w:rPr>
        <w:t>Nationalism+socialism</w:t>
      </w:r>
      <w:proofErr w:type="spellEnd"/>
      <w:r>
        <w:rPr>
          <w:rFonts w:ascii="Britannic Bold" w:hAnsi="Britannic Bold"/>
          <w:sz w:val="28"/>
          <w:szCs w:val="28"/>
        </w:rPr>
        <w:t>=nazism</w:t>
      </w:r>
    </w:p>
    <w:p w:rsidR="00EC47E6" w:rsidRDefault="00EC47E6">
      <w:pPr>
        <w:rPr>
          <w:rFonts w:ascii="Britannic Bold" w:hAnsi="Britannic Bold"/>
          <w:sz w:val="28"/>
          <w:szCs w:val="28"/>
        </w:rPr>
      </w:pPr>
      <w:r>
        <w:rPr>
          <w:rFonts w:ascii="Britannic Bold" w:hAnsi="Britannic Bold"/>
          <w:sz w:val="28"/>
          <w:szCs w:val="28"/>
        </w:rPr>
        <w:t xml:space="preserve">Ekonomisk kris/börskrasch på </w:t>
      </w:r>
      <w:proofErr w:type="spellStart"/>
      <w:r>
        <w:rPr>
          <w:rFonts w:ascii="Britannic Bold" w:hAnsi="Britannic Bold"/>
          <w:sz w:val="28"/>
          <w:szCs w:val="28"/>
        </w:rPr>
        <w:t>Wallstreet</w:t>
      </w:r>
      <w:proofErr w:type="spellEnd"/>
    </w:p>
    <w:p w:rsidR="00EC47E6" w:rsidRDefault="00EC47E6">
      <w:pPr>
        <w:rPr>
          <w:rFonts w:ascii="Britannic Bold" w:hAnsi="Britannic Bold"/>
          <w:sz w:val="28"/>
          <w:szCs w:val="28"/>
        </w:rPr>
      </w:pPr>
      <w:r>
        <w:rPr>
          <w:rFonts w:ascii="Britannic Bold" w:hAnsi="Britannic Bold"/>
          <w:sz w:val="28"/>
          <w:szCs w:val="28"/>
        </w:rPr>
        <w:t>Hyperinflation</w:t>
      </w:r>
    </w:p>
    <w:p w:rsidR="00C770B6" w:rsidRDefault="00C770B6">
      <w:pPr>
        <w:rPr>
          <w:rFonts w:ascii="Britannic Bold" w:hAnsi="Britannic Bold"/>
          <w:sz w:val="28"/>
          <w:szCs w:val="28"/>
        </w:rPr>
        <w:sectPr w:rsidR="00C770B6" w:rsidSect="00C770B6">
          <w:type w:val="continuous"/>
          <w:pgSz w:w="11906" w:h="16838"/>
          <w:pgMar w:top="1417" w:right="1417" w:bottom="1417" w:left="1417" w:header="708" w:footer="708" w:gutter="0"/>
          <w:cols w:num="2" w:space="708"/>
          <w:docGrid w:linePitch="360"/>
        </w:sectPr>
      </w:pPr>
    </w:p>
    <w:p w:rsidR="00EC47E6" w:rsidRDefault="00EC47E6">
      <w:pPr>
        <w:rPr>
          <w:rFonts w:ascii="Britannic Bold" w:hAnsi="Britannic Bold"/>
          <w:sz w:val="28"/>
          <w:szCs w:val="28"/>
        </w:rPr>
      </w:pPr>
      <w:r>
        <w:rPr>
          <w:rFonts w:ascii="Britannic Bold" w:hAnsi="Britannic Bold"/>
          <w:sz w:val="28"/>
          <w:szCs w:val="28"/>
        </w:rPr>
        <w:lastRenderedPageBreak/>
        <w:t>Arbetslöshet och fattigdom</w:t>
      </w:r>
    </w:p>
    <w:p w:rsidR="00EC47E6" w:rsidRDefault="00EC47E6">
      <w:pPr>
        <w:rPr>
          <w:rFonts w:ascii="Britannic Bold" w:hAnsi="Britannic Bold"/>
          <w:sz w:val="28"/>
          <w:szCs w:val="28"/>
        </w:rPr>
      </w:pPr>
      <w:r>
        <w:rPr>
          <w:rFonts w:ascii="Britannic Bold" w:hAnsi="Britannic Bold"/>
          <w:sz w:val="28"/>
          <w:szCs w:val="28"/>
        </w:rPr>
        <w:t>Trycka pengar</w:t>
      </w:r>
    </w:p>
    <w:p w:rsidR="00EC47E6" w:rsidRDefault="00EC47E6">
      <w:pPr>
        <w:rPr>
          <w:rFonts w:ascii="Britannic Bold" w:hAnsi="Britannic Bold"/>
          <w:sz w:val="28"/>
          <w:szCs w:val="28"/>
        </w:rPr>
      </w:pPr>
      <w:r>
        <w:rPr>
          <w:rFonts w:ascii="Britannic Bold" w:hAnsi="Britannic Bold"/>
          <w:sz w:val="28"/>
          <w:szCs w:val="28"/>
        </w:rPr>
        <w:t>Ideologier</w:t>
      </w:r>
    </w:p>
    <w:p w:rsidR="00EC47E6" w:rsidRDefault="00C770B6">
      <w:pPr>
        <w:rPr>
          <w:rFonts w:ascii="Britannic Bold" w:hAnsi="Britannic Bold"/>
          <w:sz w:val="28"/>
          <w:szCs w:val="28"/>
        </w:rPr>
      </w:pPr>
      <w:r>
        <w:rPr>
          <w:rFonts w:ascii="Britannic Bold" w:hAnsi="Britannic Bold"/>
          <w:sz w:val="28"/>
          <w:szCs w:val="28"/>
        </w:rPr>
        <w:t>Sion</w:t>
      </w:r>
      <w:r w:rsidR="00EC47E6">
        <w:rPr>
          <w:rFonts w:ascii="Britannic Bold" w:hAnsi="Britannic Bold"/>
          <w:sz w:val="28"/>
          <w:szCs w:val="28"/>
        </w:rPr>
        <w:t>ism (</w:t>
      </w:r>
      <w:proofErr w:type="spellStart"/>
      <w:r w:rsidR="00EC47E6">
        <w:rPr>
          <w:rFonts w:ascii="Britannic Bold" w:hAnsi="Britannic Bold"/>
          <w:sz w:val="28"/>
          <w:szCs w:val="28"/>
        </w:rPr>
        <w:t>judendom+politik</w:t>
      </w:r>
      <w:proofErr w:type="spellEnd"/>
      <w:r w:rsidR="00EC47E6">
        <w:rPr>
          <w:rFonts w:ascii="Britannic Bold" w:hAnsi="Britannic Bold"/>
          <w:sz w:val="28"/>
          <w:szCs w:val="28"/>
        </w:rPr>
        <w:t>)</w:t>
      </w:r>
    </w:p>
    <w:p w:rsidR="00EC47E6" w:rsidRDefault="00EC47E6">
      <w:pPr>
        <w:rPr>
          <w:rFonts w:ascii="Britannic Bold" w:hAnsi="Britannic Bold"/>
          <w:sz w:val="28"/>
          <w:szCs w:val="28"/>
        </w:rPr>
      </w:pPr>
      <w:r>
        <w:rPr>
          <w:rFonts w:ascii="Britannic Bold" w:hAnsi="Britannic Bold"/>
          <w:sz w:val="28"/>
          <w:szCs w:val="28"/>
        </w:rPr>
        <w:t>Kommunism</w:t>
      </w:r>
    </w:p>
    <w:p w:rsidR="00EC47E6" w:rsidRDefault="00EC47E6">
      <w:pPr>
        <w:rPr>
          <w:rFonts w:ascii="Britannic Bold" w:hAnsi="Britannic Bold"/>
          <w:sz w:val="28"/>
          <w:szCs w:val="28"/>
        </w:rPr>
      </w:pPr>
      <w:r>
        <w:rPr>
          <w:rFonts w:ascii="Britannic Bold" w:hAnsi="Britannic Bold"/>
          <w:sz w:val="28"/>
          <w:szCs w:val="28"/>
        </w:rPr>
        <w:t>Socialdemokrati</w:t>
      </w:r>
    </w:p>
    <w:p w:rsidR="00EC47E6" w:rsidRDefault="00EC47E6">
      <w:pPr>
        <w:rPr>
          <w:rFonts w:ascii="Britannic Bold" w:hAnsi="Britannic Bold"/>
          <w:sz w:val="28"/>
          <w:szCs w:val="28"/>
        </w:rPr>
      </w:pPr>
      <w:r>
        <w:rPr>
          <w:rFonts w:ascii="Britannic Bold" w:hAnsi="Britannic Bold"/>
          <w:sz w:val="28"/>
          <w:szCs w:val="28"/>
        </w:rPr>
        <w:t>Raslära</w:t>
      </w:r>
    </w:p>
    <w:p w:rsidR="00EC47E6" w:rsidRDefault="00EC47E6">
      <w:pPr>
        <w:rPr>
          <w:rFonts w:ascii="Britannic Bold" w:hAnsi="Britannic Bold"/>
          <w:sz w:val="28"/>
          <w:szCs w:val="28"/>
        </w:rPr>
      </w:pPr>
      <w:r>
        <w:rPr>
          <w:rFonts w:ascii="Britannic Bold" w:hAnsi="Britannic Bold"/>
          <w:sz w:val="28"/>
          <w:szCs w:val="28"/>
        </w:rPr>
        <w:t>Gestapo</w:t>
      </w:r>
    </w:p>
    <w:p w:rsidR="00EC47E6" w:rsidRDefault="00EC47E6">
      <w:pPr>
        <w:rPr>
          <w:rFonts w:ascii="Britannic Bold" w:hAnsi="Britannic Bold"/>
          <w:sz w:val="28"/>
          <w:szCs w:val="28"/>
        </w:rPr>
      </w:pPr>
      <w:r>
        <w:rPr>
          <w:rFonts w:ascii="Britannic Bold" w:hAnsi="Britannic Bold"/>
          <w:sz w:val="28"/>
          <w:szCs w:val="28"/>
        </w:rPr>
        <w:t>Sabotage</w:t>
      </w:r>
    </w:p>
    <w:p w:rsidR="00EC47E6" w:rsidRDefault="00EC47E6">
      <w:pPr>
        <w:rPr>
          <w:rFonts w:ascii="Britannic Bold" w:hAnsi="Britannic Bold"/>
          <w:sz w:val="28"/>
          <w:szCs w:val="28"/>
        </w:rPr>
      </w:pPr>
      <w:r>
        <w:rPr>
          <w:rFonts w:ascii="Britannic Bold" w:hAnsi="Britannic Bold"/>
          <w:sz w:val="28"/>
          <w:szCs w:val="28"/>
        </w:rPr>
        <w:t>Riksdagsbranden</w:t>
      </w:r>
    </w:p>
    <w:p w:rsidR="00EC47E6" w:rsidRDefault="00EC47E6">
      <w:pPr>
        <w:rPr>
          <w:rFonts w:ascii="Britannic Bold" w:hAnsi="Britannic Bold"/>
          <w:sz w:val="28"/>
          <w:szCs w:val="28"/>
        </w:rPr>
      </w:pPr>
      <w:r>
        <w:rPr>
          <w:rFonts w:ascii="Britannic Bold" w:hAnsi="Britannic Bold"/>
          <w:sz w:val="28"/>
          <w:szCs w:val="28"/>
        </w:rPr>
        <w:t>Statskupp</w:t>
      </w:r>
    </w:p>
    <w:p w:rsidR="00EC47E6" w:rsidRDefault="00EC47E6">
      <w:pPr>
        <w:rPr>
          <w:rFonts w:ascii="Britannic Bold" w:hAnsi="Britannic Bold"/>
          <w:sz w:val="28"/>
          <w:szCs w:val="28"/>
        </w:rPr>
      </w:pPr>
      <w:r>
        <w:rPr>
          <w:rFonts w:ascii="Britannic Bold" w:hAnsi="Britannic Bold"/>
          <w:sz w:val="28"/>
          <w:szCs w:val="28"/>
        </w:rPr>
        <w:lastRenderedPageBreak/>
        <w:t>De långa knivarnas natt</w:t>
      </w:r>
    </w:p>
    <w:p w:rsidR="00EC47E6" w:rsidRDefault="00EC47E6">
      <w:pPr>
        <w:rPr>
          <w:rFonts w:ascii="Britannic Bold" w:hAnsi="Britannic Bold"/>
          <w:sz w:val="28"/>
          <w:szCs w:val="28"/>
        </w:rPr>
      </w:pPr>
      <w:r>
        <w:rPr>
          <w:rFonts w:ascii="Britannic Bold" w:hAnsi="Britannic Bold"/>
          <w:sz w:val="28"/>
          <w:szCs w:val="28"/>
        </w:rPr>
        <w:t>Joseph Goebbels</w:t>
      </w:r>
    </w:p>
    <w:p w:rsidR="00EC47E6" w:rsidRDefault="00EC47E6">
      <w:pPr>
        <w:rPr>
          <w:rFonts w:ascii="Britannic Bold" w:hAnsi="Britannic Bold"/>
          <w:sz w:val="28"/>
          <w:szCs w:val="28"/>
        </w:rPr>
      </w:pPr>
      <w:r>
        <w:rPr>
          <w:rFonts w:ascii="Britannic Bold" w:hAnsi="Britannic Bold"/>
          <w:sz w:val="28"/>
          <w:szCs w:val="28"/>
        </w:rPr>
        <w:t>Molotov/Ribbentrop pakten</w:t>
      </w:r>
    </w:p>
    <w:p w:rsidR="00EC47E6" w:rsidRDefault="00EC47E6">
      <w:pPr>
        <w:rPr>
          <w:rFonts w:ascii="Britannic Bold" w:hAnsi="Britannic Bold"/>
          <w:sz w:val="28"/>
          <w:szCs w:val="28"/>
        </w:rPr>
      </w:pPr>
      <w:r>
        <w:rPr>
          <w:rFonts w:ascii="Britannic Bold" w:hAnsi="Britannic Bold"/>
          <w:sz w:val="28"/>
          <w:szCs w:val="28"/>
        </w:rPr>
        <w:t>Blixtkrig</w:t>
      </w:r>
    </w:p>
    <w:p w:rsidR="00EC47E6" w:rsidRDefault="00EC47E6">
      <w:pPr>
        <w:rPr>
          <w:rFonts w:ascii="Britannic Bold" w:hAnsi="Britannic Bold"/>
          <w:sz w:val="28"/>
          <w:szCs w:val="28"/>
        </w:rPr>
      </w:pPr>
      <w:r>
        <w:rPr>
          <w:rFonts w:ascii="Britannic Bold" w:hAnsi="Britannic Bold"/>
          <w:sz w:val="28"/>
          <w:szCs w:val="28"/>
        </w:rPr>
        <w:t>Sovjetunionen</w:t>
      </w:r>
    </w:p>
    <w:p w:rsidR="00EC47E6" w:rsidRDefault="00EC47E6">
      <w:pPr>
        <w:rPr>
          <w:rFonts w:ascii="Britannic Bold" w:hAnsi="Britannic Bold"/>
          <w:sz w:val="28"/>
          <w:szCs w:val="28"/>
        </w:rPr>
      </w:pPr>
      <w:r>
        <w:rPr>
          <w:rFonts w:ascii="Britannic Bold" w:hAnsi="Britannic Bold"/>
          <w:sz w:val="28"/>
          <w:szCs w:val="28"/>
        </w:rPr>
        <w:t>Polen</w:t>
      </w:r>
    </w:p>
    <w:p w:rsidR="00EC47E6" w:rsidRDefault="00EC47E6">
      <w:pPr>
        <w:rPr>
          <w:rFonts w:ascii="Britannic Bold" w:hAnsi="Britannic Bold"/>
          <w:sz w:val="28"/>
          <w:szCs w:val="28"/>
        </w:rPr>
      </w:pPr>
      <w:r>
        <w:rPr>
          <w:rFonts w:ascii="Britannic Bold" w:hAnsi="Britannic Bold"/>
          <w:sz w:val="28"/>
          <w:szCs w:val="28"/>
        </w:rPr>
        <w:t>Finska Vinterkriget</w:t>
      </w:r>
    </w:p>
    <w:p w:rsidR="00EC47E6" w:rsidRDefault="00EC47E6">
      <w:pPr>
        <w:rPr>
          <w:rFonts w:ascii="Britannic Bold" w:hAnsi="Britannic Bold"/>
          <w:sz w:val="28"/>
          <w:szCs w:val="28"/>
        </w:rPr>
      </w:pPr>
      <w:r>
        <w:rPr>
          <w:rFonts w:ascii="Britannic Bold" w:hAnsi="Britannic Bold"/>
          <w:sz w:val="28"/>
          <w:szCs w:val="28"/>
        </w:rPr>
        <w:t>”Finlands sak är vår sak”</w:t>
      </w:r>
    </w:p>
    <w:p w:rsidR="00EC47E6" w:rsidRDefault="00EC47E6">
      <w:pPr>
        <w:rPr>
          <w:rFonts w:ascii="Britannic Bold" w:hAnsi="Britannic Bold"/>
          <w:sz w:val="28"/>
          <w:szCs w:val="28"/>
        </w:rPr>
      </w:pPr>
      <w:r>
        <w:rPr>
          <w:rFonts w:ascii="Britannic Bold" w:hAnsi="Britannic Bold"/>
          <w:sz w:val="28"/>
          <w:szCs w:val="28"/>
        </w:rPr>
        <w:t>Quisling</w:t>
      </w:r>
    </w:p>
    <w:p w:rsidR="00EC47E6" w:rsidRDefault="00EC47E6">
      <w:pPr>
        <w:rPr>
          <w:rFonts w:ascii="Britannic Bold" w:hAnsi="Britannic Bold"/>
          <w:sz w:val="28"/>
          <w:szCs w:val="28"/>
        </w:rPr>
      </w:pPr>
      <w:r>
        <w:rPr>
          <w:rFonts w:ascii="Britannic Bold" w:hAnsi="Britannic Bold"/>
          <w:sz w:val="28"/>
          <w:szCs w:val="28"/>
        </w:rPr>
        <w:t xml:space="preserve">Landsförräderi </w:t>
      </w:r>
    </w:p>
    <w:p w:rsidR="00EC47E6" w:rsidRDefault="00EC47E6">
      <w:pPr>
        <w:rPr>
          <w:rFonts w:ascii="Britannic Bold" w:hAnsi="Britannic Bold"/>
          <w:sz w:val="28"/>
          <w:szCs w:val="28"/>
        </w:rPr>
      </w:pPr>
      <w:r>
        <w:rPr>
          <w:rFonts w:ascii="Britannic Bold" w:hAnsi="Britannic Bold"/>
          <w:sz w:val="28"/>
          <w:szCs w:val="28"/>
        </w:rPr>
        <w:t>Neutralitets politik</w:t>
      </w:r>
    </w:p>
    <w:p w:rsidR="00C770B6" w:rsidRDefault="00C770B6">
      <w:pPr>
        <w:rPr>
          <w:rFonts w:ascii="Britannic Bold" w:hAnsi="Britannic Bold"/>
          <w:sz w:val="28"/>
          <w:szCs w:val="28"/>
        </w:rPr>
        <w:sectPr w:rsidR="00C770B6" w:rsidSect="00C770B6">
          <w:type w:val="continuous"/>
          <w:pgSz w:w="11906" w:h="16838"/>
          <w:pgMar w:top="1417" w:right="1417" w:bottom="1417" w:left="1417" w:header="708" w:footer="708" w:gutter="0"/>
          <w:cols w:num="2" w:space="708"/>
          <w:docGrid w:linePitch="360"/>
        </w:sectPr>
      </w:pPr>
    </w:p>
    <w:p w:rsidR="00EC47E6" w:rsidRDefault="00EC47E6">
      <w:pPr>
        <w:rPr>
          <w:rFonts w:ascii="Britannic Bold" w:hAnsi="Britannic Bold"/>
          <w:sz w:val="28"/>
          <w:szCs w:val="28"/>
        </w:rPr>
      </w:pPr>
      <w:r>
        <w:rPr>
          <w:rFonts w:ascii="Britannic Bold" w:hAnsi="Britannic Bold"/>
          <w:sz w:val="28"/>
          <w:szCs w:val="28"/>
        </w:rPr>
        <w:lastRenderedPageBreak/>
        <w:t>Svensk järnmalm</w:t>
      </w:r>
    </w:p>
    <w:p w:rsidR="00EC47E6" w:rsidRDefault="00EC47E6">
      <w:pPr>
        <w:rPr>
          <w:rFonts w:ascii="Britannic Bold" w:hAnsi="Britannic Bold"/>
          <w:sz w:val="28"/>
          <w:szCs w:val="28"/>
        </w:rPr>
      </w:pPr>
      <w:r>
        <w:rPr>
          <w:rFonts w:ascii="Britannic Bold" w:hAnsi="Britannic Bold"/>
          <w:sz w:val="28"/>
          <w:szCs w:val="28"/>
        </w:rPr>
        <w:t>Tyska transiteringen- de fick åka genom Sverige</w:t>
      </w:r>
    </w:p>
    <w:p w:rsidR="00EC47E6" w:rsidRDefault="00EC47E6">
      <w:pPr>
        <w:rPr>
          <w:rFonts w:ascii="Britannic Bold" w:hAnsi="Britannic Bold"/>
          <w:sz w:val="28"/>
          <w:szCs w:val="28"/>
        </w:rPr>
      </w:pPr>
      <w:r>
        <w:rPr>
          <w:rFonts w:ascii="Britannic Bold" w:hAnsi="Britannic Bold"/>
          <w:sz w:val="28"/>
          <w:szCs w:val="28"/>
        </w:rPr>
        <w:lastRenderedPageBreak/>
        <w:t>Winston Churchill</w:t>
      </w:r>
    </w:p>
    <w:p w:rsidR="00C770B6" w:rsidRDefault="00C770B6">
      <w:pPr>
        <w:rPr>
          <w:rFonts w:ascii="Britannic Bold" w:hAnsi="Britannic Bold"/>
          <w:sz w:val="28"/>
          <w:szCs w:val="28"/>
        </w:rPr>
        <w:sectPr w:rsidR="00C770B6" w:rsidSect="00C770B6">
          <w:type w:val="continuous"/>
          <w:pgSz w:w="11906" w:h="16838"/>
          <w:pgMar w:top="1417" w:right="1417" w:bottom="1417" w:left="1417" w:header="708" w:footer="708" w:gutter="0"/>
          <w:cols w:num="2" w:space="708"/>
          <w:docGrid w:linePitch="360"/>
        </w:sectPr>
      </w:pPr>
    </w:p>
    <w:p w:rsidR="00EC47E6" w:rsidRDefault="00EC47E6">
      <w:pPr>
        <w:rPr>
          <w:rFonts w:ascii="Britannic Bold" w:hAnsi="Britannic Bold"/>
          <w:sz w:val="28"/>
          <w:szCs w:val="28"/>
        </w:rPr>
      </w:pPr>
      <w:r>
        <w:rPr>
          <w:rFonts w:ascii="Britannic Bold" w:hAnsi="Britannic Bold"/>
          <w:sz w:val="28"/>
          <w:szCs w:val="28"/>
        </w:rPr>
        <w:lastRenderedPageBreak/>
        <w:t>Italien</w:t>
      </w:r>
    </w:p>
    <w:p w:rsidR="00EC47E6" w:rsidRDefault="00EC47E6">
      <w:pPr>
        <w:rPr>
          <w:rFonts w:ascii="Britannic Bold" w:hAnsi="Britannic Bold"/>
          <w:sz w:val="28"/>
          <w:szCs w:val="28"/>
        </w:rPr>
      </w:pPr>
      <w:r>
        <w:rPr>
          <w:rFonts w:ascii="Britannic Bold" w:hAnsi="Britannic Bold"/>
          <w:sz w:val="28"/>
          <w:szCs w:val="28"/>
        </w:rPr>
        <w:t>Frankrike</w:t>
      </w:r>
    </w:p>
    <w:p w:rsidR="00EC47E6" w:rsidRDefault="00EC47E6">
      <w:pPr>
        <w:rPr>
          <w:rFonts w:ascii="Britannic Bold" w:hAnsi="Britannic Bold"/>
          <w:sz w:val="28"/>
          <w:szCs w:val="28"/>
        </w:rPr>
      </w:pPr>
      <w:r>
        <w:rPr>
          <w:rFonts w:ascii="Britannic Bold" w:hAnsi="Britannic Bold"/>
          <w:sz w:val="28"/>
          <w:szCs w:val="28"/>
        </w:rPr>
        <w:t>Benito Mussolini</w:t>
      </w:r>
    </w:p>
    <w:p w:rsidR="00EC47E6" w:rsidRDefault="00EC47E6">
      <w:pPr>
        <w:rPr>
          <w:rFonts w:ascii="Britannic Bold" w:hAnsi="Britannic Bold"/>
          <w:sz w:val="28"/>
          <w:szCs w:val="28"/>
        </w:rPr>
      </w:pPr>
      <w:r>
        <w:rPr>
          <w:rFonts w:ascii="Britannic Bold" w:hAnsi="Britannic Bold"/>
          <w:sz w:val="28"/>
          <w:szCs w:val="28"/>
        </w:rPr>
        <w:t>5 års planer</w:t>
      </w:r>
    </w:p>
    <w:p w:rsidR="00EC47E6" w:rsidRDefault="00EC47E6">
      <w:pPr>
        <w:rPr>
          <w:rFonts w:ascii="Britannic Bold" w:hAnsi="Britannic Bold"/>
          <w:sz w:val="28"/>
          <w:szCs w:val="28"/>
        </w:rPr>
      </w:pPr>
      <w:r>
        <w:rPr>
          <w:rFonts w:ascii="Britannic Bold" w:hAnsi="Britannic Bold"/>
          <w:sz w:val="28"/>
          <w:szCs w:val="28"/>
        </w:rPr>
        <w:t>Gulag</w:t>
      </w:r>
    </w:p>
    <w:p w:rsidR="00EC47E6" w:rsidRDefault="00EC47E6">
      <w:pPr>
        <w:rPr>
          <w:rFonts w:ascii="Britannic Bold" w:hAnsi="Britannic Bold"/>
          <w:sz w:val="28"/>
          <w:szCs w:val="28"/>
        </w:rPr>
      </w:pPr>
      <w:r>
        <w:rPr>
          <w:rFonts w:ascii="Britannic Bold" w:hAnsi="Britannic Bold"/>
          <w:sz w:val="28"/>
          <w:szCs w:val="28"/>
        </w:rPr>
        <w:t>Auschwitz</w:t>
      </w:r>
    </w:p>
    <w:p w:rsidR="00EC47E6" w:rsidRDefault="00EC47E6">
      <w:pPr>
        <w:rPr>
          <w:rFonts w:ascii="Britannic Bold" w:hAnsi="Britannic Bold"/>
          <w:sz w:val="28"/>
          <w:szCs w:val="28"/>
        </w:rPr>
      </w:pPr>
      <w:r>
        <w:rPr>
          <w:rFonts w:ascii="Britannic Bold" w:hAnsi="Britannic Bold"/>
          <w:sz w:val="28"/>
          <w:szCs w:val="28"/>
        </w:rPr>
        <w:t xml:space="preserve">Operation </w:t>
      </w:r>
      <w:proofErr w:type="spellStart"/>
      <w:r>
        <w:rPr>
          <w:rFonts w:ascii="Britannic Bold" w:hAnsi="Britannic Bold"/>
          <w:sz w:val="28"/>
          <w:szCs w:val="28"/>
        </w:rPr>
        <w:t>Barbarossa</w:t>
      </w:r>
      <w:proofErr w:type="spellEnd"/>
    </w:p>
    <w:p w:rsidR="00EC47E6" w:rsidRDefault="00EC47E6">
      <w:pPr>
        <w:rPr>
          <w:rFonts w:ascii="Britannic Bold" w:hAnsi="Britannic Bold"/>
          <w:sz w:val="28"/>
          <w:szCs w:val="28"/>
        </w:rPr>
      </w:pPr>
      <w:r>
        <w:rPr>
          <w:rFonts w:ascii="Britannic Bold" w:hAnsi="Britannic Bold"/>
          <w:sz w:val="28"/>
          <w:szCs w:val="28"/>
        </w:rPr>
        <w:t>Den ryska vintern (</w:t>
      </w:r>
      <w:proofErr w:type="spellStart"/>
      <w:r>
        <w:rPr>
          <w:rFonts w:ascii="Britannic Bold" w:hAnsi="Britannic Bold"/>
          <w:sz w:val="28"/>
          <w:szCs w:val="28"/>
        </w:rPr>
        <w:t>brrrr</w:t>
      </w:r>
      <w:proofErr w:type="spellEnd"/>
      <w:r>
        <w:rPr>
          <w:rFonts w:ascii="Britannic Bold" w:hAnsi="Britannic Bold"/>
          <w:sz w:val="28"/>
          <w:szCs w:val="28"/>
        </w:rPr>
        <w:t>)</w:t>
      </w:r>
    </w:p>
    <w:p w:rsidR="00EC47E6" w:rsidRDefault="00EC47E6">
      <w:pPr>
        <w:rPr>
          <w:rFonts w:ascii="Britannic Bold" w:hAnsi="Britannic Bold"/>
          <w:sz w:val="28"/>
          <w:szCs w:val="28"/>
        </w:rPr>
      </w:pPr>
      <w:r>
        <w:rPr>
          <w:rFonts w:ascii="Britannic Bold" w:hAnsi="Britannic Bold"/>
          <w:sz w:val="28"/>
          <w:szCs w:val="28"/>
        </w:rPr>
        <w:t>Dåligt utrustad tysk arme- (de glömde jackorna)</w:t>
      </w:r>
    </w:p>
    <w:p w:rsidR="00EC47E6" w:rsidRDefault="00EC47E6">
      <w:pPr>
        <w:rPr>
          <w:rFonts w:ascii="Britannic Bold" w:hAnsi="Britannic Bold"/>
          <w:sz w:val="28"/>
          <w:szCs w:val="28"/>
        </w:rPr>
      </w:pPr>
      <w:r>
        <w:rPr>
          <w:rFonts w:ascii="Britannic Bold" w:hAnsi="Britannic Bold"/>
          <w:sz w:val="28"/>
          <w:szCs w:val="28"/>
        </w:rPr>
        <w:t>Pearl Harbor</w:t>
      </w:r>
    </w:p>
    <w:p w:rsidR="00EC47E6" w:rsidRDefault="00EC47E6">
      <w:pPr>
        <w:rPr>
          <w:rFonts w:ascii="Britannic Bold" w:hAnsi="Britannic Bold"/>
          <w:sz w:val="28"/>
          <w:szCs w:val="28"/>
        </w:rPr>
      </w:pPr>
      <w:r>
        <w:rPr>
          <w:rFonts w:ascii="Britannic Bold" w:hAnsi="Britannic Bold"/>
          <w:sz w:val="28"/>
          <w:szCs w:val="28"/>
        </w:rPr>
        <w:t>Ost</w:t>
      </w:r>
      <w:r w:rsidR="001D739B">
        <w:rPr>
          <w:rFonts w:ascii="Britannic Bold" w:hAnsi="Britannic Bold"/>
          <w:sz w:val="28"/>
          <w:szCs w:val="28"/>
        </w:rPr>
        <w:t>-</w:t>
      </w:r>
      <w:r>
        <w:rPr>
          <w:rFonts w:ascii="Britannic Bold" w:hAnsi="Britannic Bold"/>
          <w:sz w:val="28"/>
          <w:szCs w:val="28"/>
        </w:rPr>
        <w:t xml:space="preserve"> Asien</w:t>
      </w:r>
    </w:p>
    <w:p w:rsidR="00EC47E6" w:rsidRDefault="00EC47E6">
      <w:pPr>
        <w:rPr>
          <w:rFonts w:ascii="Britannic Bold" w:hAnsi="Britannic Bold"/>
          <w:sz w:val="28"/>
          <w:szCs w:val="28"/>
        </w:rPr>
      </w:pPr>
      <w:r>
        <w:rPr>
          <w:rFonts w:ascii="Britannic Bold" w:hAnsi="Britannic Bold"/>
          <w:sz w:val="28"/>
          <w:szCs w:val="28"/>
        </w:rPr>
        <w:t>”Vi har väckt en sovande tiger”</w:t>
      </w:r>
    </w:p>
    <w:p w:rsidR="00D76FE9" w:rsidRDefault="00D76FE9">
      <w:pPr>
        <w:rPr>
          <w:rFonts w:ascii="Britannic Bold" w:hAnsi="Britannic Bold"/>
          <w:sz w:val="28"/>
          <w:szCs w:val="28"/>
        </w:rPr>
      </w:pPr>
      <w:r>
        <w:rPr>
          <w:rFonts w:ascii="Britannic Bold" w:hAnsi="Britannic Bold"/>
          <w:sz w:val="28"/>
          <w:szCs w:val="28"/>
        </w:rPr>
        <w:t>El Alamein</w:t>
      </w:r>
    </w:p>
    <w:p w:rsidR="00D76FE9" w:rsidRDefault="00D76FE9">
      <w:pPr>
        <w:rPr>
          <w:rFonts w:ascii="Britannic Bold" w:hAnsi="Britannic Bold"/>
          <w:sz w:val="28"/>
          <w:szCs w:val="28"/>
        </w:rPr>
      </w:pPr>
      <w:r>
        <w:rPr>
          <w:rFonts w:ascii="Britannic Bold" w:hAnsi="Britannic Bold"/>
          <w:sz w:val="28"/>
          <w:szCs w:val="28"/>
        </w:rPr>
        <w:t>Nord Afrika</w:t>
      </w:r>
    </w:p>
    <w:p w:rsidR="00D76FE9" w:rsidRDefault="00B10CA9">
      <w:pPr>
        <w:rPr>
          <w:rFonts w:ascii="Britannic Bold" w:hAnsi="Britannic Bold"/>
          <w:sz w:val="28"/>
          <w:szCs w:val="28"/>
        </w:rPr>
      </w:pPr>
      <w:r>
        <w:rPr>
          <w:rFonts w:ascii="Britannic Bold" w:hAnsi="Britannic Bold"/>
          <w:sz w:val="28"/>
          <w:szCs w:val="28"/>
        </w:rPr>
        <w:t>Pans</w:t>
      </w:r>
      <w:r w:rsidR="00D76FE9">
        <w:rPr>
          <w:rFonts w:ascii="Britannic Bold" w:hAnsi="Britannic Bold"/>
          <w:sz w:val="28"/>
          <w:szCs w:val="28"/>
        </w:rPr>
        <w:t>arslag mellan Rommel och Montgomery</w:t>
      </w:r>
    </w:p>
    <w:p w:rsidR="00D76FE9" w:rsidRDefault="00C770B6">
      <w:pPr>
        <w:rPr>
          <w:rFonts w:ascii="Britannic Bold" w:hAnsi="Britannic Bold"/>
          <w:sz w:val="28"/>
          <w:szCs w:val="28"/>
        </w:rPr>
      </w:pPr>
      <w:proofErr w:type="gramStart"/>
      <w:r>
        <w:rPr>
          <w:rFonts w:ascii="Britannic Bold" w:hAnsi="Britannic Bold"/>
          <w:sz w:val="28"/>
          <w:szCs w:val="28"/>
        </w:rPr>
        <w:lastRenderedPageBreak/>
        <w:t>Oljekällor  i</w:t>
      </w:r>
      <w:proofErr w:type="gramEnd"/>
      <w:r>
        <w:rPr>
          <w:rFonts w:ascii="Britannic Bold" w:hAnsi="Britannic Bold"/>
          <w:sz w:val="28"/>
          <w:szCs w:val="28"/>
        </w:rPr>
        <w:t xml:space="preserve"> </w:t>
      </w:r>
      <w:r w:rsidR="00D76FE9">
        <w:rPr>
          <w:rFonts w:ascii="Britannic Bold" w:hAnsi="Britannic Bold"/>
          <w:sz w:val="28"/>
          <w:szCs w:val="28"/>
        </w:rPr>
        <w:t>mellanöstern/</w:t>
      </w:r>
      <w:proofErr w:type="spellStart"/>
      <w:r w:rsidR="00D76FE9">
        <w:rPr>
          <w:rFonts w:ascii="Britannic Bold" w:hAnsi="Britannic Bold"/>
          <w:sz w:val="28"/>
          <w:szCs w:val="28"/>
        </w:rPr>
        <w:t>kaukasus</w:t>
      </w:r>
      <w:proofErr w:type="spellEnd"/>
    </w:p>
    <w:p w:rsidR="00D76FE9" w:rsidRDefault="00D76FE9">
      <w:pPr>
        <w:rPr>
          <w:rFonts w:ascii="Britannic Bold" w:hAnsi="Britannic Bold"/>
          <w:sz w:val="28"/>
          <w:szCs w:val="28"/>
        </w:rPr>
      </w:pPr>
      <w:r>
        <w:rPr>
          <w:rFonts w:ascii="Britannic Bold" w:hAnsi="Britannic Bold"/>
          <w:sz w:val="28"/>
          <w:szCs w:val="28"/>
        </w:rPr>
        <w:t>Stalingrad</w:t>
      </w:r>
    </w:p>
    <w:p w:rsidR="00D76FE9" w:rsidRDefault="00D76FE9">
      <w:pPr>
        <w:rPr>
          <w:rFonts w:ascii="Britannic Bold" w:hAnsi="Britannic Bold"/>
          <w:sz w:val="28"/>
          <w:szCs w:val="28"/>
        </w:rPr>
      </w:pPr>
      <w:r>
        <w:rPr>
          <w:rFonts w:ascii="Britannic Bold" w:hAnsi="Britannic Bold"/>
          <w:sz w:val="28"/>
          <w:szCs w:val="28"/>
        </w:rPr>
        <w:t>”Vi vill att ni skapar ett 2 fronts krig”</w:t>
      </w:r>
    </w:p>
    <w:p w:rsidR="00D76FE9" w:rsidRDefault="00D76FE9">
      <w:pPr>
        <w:rPr>
          <w:rFonts w:ascii="Britannic Bold" w:hAnsi="Britannic Bold"/>
          <w:sz w:val="28"/>
          <w:szCs w:val="28"/>
        </w:rPr>
      </w:pPr>
      <w:r>
        <w:rPr>
          <w:rFonts w:ascii="Britannic Bold" w:hAnsi="Britannic Bold"/>
          <w:sz w:val="28"/>
          <w:szCs w:val="28"/>
        </w:rPr>
        <w:t>D-DAGEN- (ny front ska skapas)</w:t>
      </w:r>
    </w:p>
    <w:p w:rsidR="00D76FE9" w:rsidRDefault="00D76FE9">
      <w:pPr>
        <w:rPr>
          <w:rFonts w:ascii="Britannic Bold" w:hAnsi="Britannic Bold"/>
          <w:sz w:val="28"/>
          <w:szCs w:val="28"/>
        </w:rPr>
      </w:pPr>
      <w:r>
        <w:rPr>
          <w:rFonts w:ascii="Britannic Bold" w:hAnsi="Britannic Bold"/>
          <w:sz w:val="28"/>
          <w:szCs w:val="28"/>
        </w:rPr>
        <w:t>1945: Invasionen av Japan</w:t>
      </w:r>
      <w:r w:rsidR="00C770B6">
        <w:rPr>
          <w:rFonts w:ascii="Britannic Bold" w:hAnsi="Britannic Bold"/>
          <w:sz w:val="28"/>
          <w:szCs w:val="28"/>
        </w:rPr>
        <w:t xml:space="preserve"> bra ide?</w:t>
      </w:r>
    </w:p>
    <w:p w:rsidR="00D76FE9" w:rsidRDefault="00D76FE9">
      <w:pPr>
        <w:rPr>
          <w:rFonts w:ascii="Britannic Bold" w:hAnsi="Britannic Bold"/>
          <w:sz w:val="28"/>
          <w:szCs w:val="28"/>
        </w:rPr>
      </w:pPr>
      <w:r>
        <w:rPr>
          <w:rFonts w:ascii="Britannic Bold" w:hAnsi="Britannic Bold"/>
          <w:sz w:val="28"/>
          <w:szCs w:val="28"/>
        </w:rPr>
        <w:t>1945 atombombning av Hiroshima och Nagasaki</w:t>
      </w:r>
      <w:r w:rsidR="00C770B6">
        <w:rPr>
          <w:rFonts w:ascii="Britannic Bold" w:hAnsi="Britannic Bold"/>
          <w:sz w:val="28"/>
          <w:szCs w:val="28"/>
        </w:rPr>
        <w:t xml:space="preserve"> bättre ide?</w:t>
      </w:r>
    </w:p>
    <w:p w:rsidR="00D76FE9" w:rsidRDefault="00D76FE9">
      <w:pPr>
        <w:rPr>
          <w:rFonts w:ascii="Britannic Bold" w:hAnsi="Britannic Bold"/>
          <w:sz w:val="28"/>
          <w:szCs w:val="28"/>
        </w:rPr>
      </w:pPr>
      <w:r>
        <w:rPr>
          <w:rFonts w:ascii="Britannic Bold" w:hAnsi="Britannic Bold"/>
          <w:sz w:val="28"/>
          <w:szCs w:val="28"/>
        </w:rPr>
        <w:t>Harry Truman</w:t>
      </w:r>
    </w:p>
    <w:p w:rsidR="00D76FE9" w:rsidRDefault="00D76FE9">
      <w:pPr>
        <w:rPr>
          <w:rFonts w:ascii="Britannic Bold" w:hAnsi="Britannic Bold"/>
          <w:sz w:val="28"/>
          <w:szCs w:val="28"/>
        </w:rPr>
      </w:pPr>
      <w:r>
        <w:rPr>
          <w:rFonts w:ascii="Britannic Bold" w:hAnsi="Britannic Bold"/>
          <w:sz w:val="28"/>
          <w:szCs w:val="28"/>
        </w:rPr>
        <w:t>Franklin D Roosevelt</w:t>
      </w:r>
    </w:p>
    <w:p w:rsidR="00D76FE9" w:rsidRDefault="00D76FE9">
      <w:pPr>
        <w:rPr>
          <w:rFonts w:ascii="Britannic Bold" w:hAnsi="Britannic Bold"/>
          <w:sz w:val="28"/>
          <w:szCs w:val="28"/>
        </w:rPr>
      </w:pPr>
      <w:r>
        <w:rPr>
          <w:rFonts w:ascii="Britannic Bold" w:hAnsi="Britannic Bold"/>
          <w:sz w:val="28"/>
          <w:szCs w:val="28"/>
        </w:rPr>
        <w:t>Den slutgiltiga lösningen</w:t>
      </w:r>
    </w:p>
    <w:p w:rsidR="00D76FE9" w:rsidRDefault="00D76FE9">
      <w:pPr>
        <w:rPr>
          <w:rFonts w:ascii="Britannic Bold" w:hAnsi="Britannic Bold"/>
          <w:sz w:val="28"/>
          <w:szCs w:val="28"/>
        </w:rPr>
      </w:pPr>
      <w:r>
        <w:rPr>
          <w:rFonts w:ascii="Britannic Bold" w:hAnsi="Britannic Bold"/>
          <w:sz w:val="28"/>
          <w:szCs w:val="28"/>
        </w:rPr>
        <w:t>Ny Europa karta/Nya länder/nya gränsdragningar</w:t>
      </w:r>
    </w:p>
    <w:p w:rsidR="00D76FE9" w:rsidRDefault="00D76FE9">
      <w:pPr>
        <w:rPr>
          <w:rFonts w:ascii="Britannic Bold" w:hAnsi="Britannic Bold"/>
          <w:sz w:val="28"/>
          <w:szCs w:val="28"/>
        </w:rPr>
      </w:pPr>
      <w:r>
        <w:rPr>
          <w:rFonts w:ascii="Britannic Bold" w:hAnsi="Britannic Bold"/>
          <w:sz w:val="28"/>
          <w:szCs w:val="28"/>
        </w:rPr>
        <w:t>Fyra ockupationszoner</w:t>
      </w:r>
    </w:p>
    <w:p w:rsidR="00D76FE9" w:rsidRDefault="00D76FE9">
      <w:pPr>
        <w:rPr>
          <w:rFonts w:ascii="Britannic Bold" w:hAnsi="Britannic Bold"/>
          <w:sz w:val="28"/>
          <w:szCs w:val="28"/>
        </w:rPr>
      </w:pPr>
      <w:r>
        <w:rPr>
          <w:rFonts w:ascii="Britannic Bold" w:hAnsi="Britannic Bold"/>
          <w:sz w:val="28"/>
          <w:szCs w:val="28"/>
        </w:rPr>
        <w:t>Kalla Kriget</w:t>
      </w:r>
    </w:p>
    <w:p w:rsidR="00C770B6" w:rsidRDefault="00C770B6">
      <w:pPr>
        <w:rPr>
          <w:rFonts w:ascii="Britannic Bold" w:hAnsi="Britannic Bold"/>
          <w:sz w:val="28"/>
          <w:szCs w:val="28"/>
        </w:rPr>
        <w:sectPr w:rsidR="00C770B6" w:rsidSect="00C770B6">
          <w:type w:val="continuous"/>
          <w:pgSz w:w="11906" w:h="16838"/>
          <w:pgMar w:top="1417" w:right="1417" w:bottom="1417" w:left="1417" w:header="708" w:footer="708" w:gutter="0"/>
          <w:cols w:num="2" w:space="708"/>
          <w:docGrid w:linePitch="360"/>
        </w:sectPr>
      </w:pPr>
      <w:bookmarkStart w:id="0" w:name="_GoBack"/>
      <w:bookmarkEnd w:id="0"/>
    </w:p>
    <w:p w:rsidR="00D76FE9" w:rsidRDefault="00D76FE9">
      <w:pPr>
        <w:rPr>
          <w:rFonts w:ascii="Britannic Bold" w:hAnsi="Britannic Bold"/>
          <w:sz w:val="28"/>
          <w:szCs w:val="28"/>
        </w:rPr>
      </w:pPr>
    </w:p>
    <w:p w:rsidR="001D739B" w:rsidRDefault="001D739B">
      <w:pPr>
        <w:rPr>
          <w:rFonts w:ascii="Britannic Bold" w:hAnsi="Britannic Bold"/>
          <w:sz w:val="28"/>
          <w:szCs w:val="28"/>
        </w:rPr>
      </w:pPr>
    </w:p>
    <w:p w:rsidR="001D739B" w:rsidRDefault="001D739B">
      <w:pPr>
        <w:rPr>
          <w:rFonts w:ascii="Britannic Bold" w:hAnsi="Britannic Bold"/>
          <w:sz w:val="28"/>
          <w:szCs w:val="28"/>
        </w:rPr>
      </w:pPr>
    </w:p>
    <w:p w:rsidR="001D739B" w:rsidRDefault="001D739B">
      <w:pPr>
        <w:rPr>
          <w:rFonts w:ascii="Britannic Bold" w:hAnsi="Britannic Bold"/>
          <w:sz w:val="28"/>
          <w:szCs w:val="28"/>
        </w:rPr>
      </w:pPr>
    </w:p>
    <w:p w:rsidR="001D739B" w:rsidRDefault="001D739B">
      <w:pPr>
        <w:rPr>
          <w:rFonts w:ascii="Britannic Bold" w:hAnsi="Britannic Bold"/>
          <w:sz w:val="28"/>
          <w:szCs w:val="28"/>
        </w:rPr>
      </w:pPr>
    </w:p>
    <w:p w:rsidR="001D739B" w:rsidRDefault="001D739B">
      <w:pPr>
        <w:rPr>
          <w:rFonts w:ascii="Britannic Bold" w:hAnsi="Britannic Bold"/>
          <w:sz w:val="28"/>
          <w:szCs w:val="28"/>
        </w:rPr>
      </w:pPr>
    </w:p>
    <w:p w:rsidR="00CF5188" w:rsidRDefault="00CF5188">
      <w:pPr>
        <w:rPr>
          <w:rFonts w:ascii="Britannic Bold" w:hAnsi="Britannic Bold"/>
        </w:rPr>
      </w:pPr>
    </w:p>
    <w:p w:rsidR="001D739B" w:rsidRPr="00CF5188" w:rsidRDefault="00C770B6">
      <w:pPr>
        <w:rPr>
          <w:rFonts w:ascii="Britannic Bold" w:hAnsi="Britannic Bold"/>
          <w:b/>
          <w:u w:val="single"/>
        </w:rPr>
      </w:pPr>
      <w:r w:rsidRPr="00CF5188">
        <w:rPr>
          <w:rFonts w:ascii="Britannic Bold" w:hAnsi="Britannic Bold"/>
          <w:b/>
          <w:u w:val="single"/>
        </w:rPr>
        <w:lastRenderedPageBreak/>
        <w:t>Övning</w:t>
      </w:r>
      <w:r w:rsidR="00CF5188" w:rsidRPr="00CF5188">
        <w:rPr>
          <w:rFonts w:ascii="Britannic Bold" w:hAnsi="Britannic Bold"/>
          <w:b/>
          <w:u w:val="single"/>
        </w:rPr>
        <w:t xml:space="preserve"> i orsaks/konsekvens resonemang och utvecklingslinjer</w:t>
      </w:r>
      <w:r w:rsidRPr="00CF5188">
        <w:rPr>
          <w:rFonts w:ascii="Britannic Bold" w:hAnsi="Britannic Bold"/>
          <w:b/>
          <w:u w:val="single"/>
        </w:rPr>
        <w:t xml:space="preserve"> med</w:t>
      </w:r>
      <w:r w:rsidR="00CF5188" w:rsidRPr="00CF5188">
        <w:rPr>
          <w:rFonts w:ascii="Britannic Bold" w:hAnsi="Britannic Bold"/>
          <w:b/>
          <w:u w:val="single"/>
        </w:rPr>
        <w:t xml:space="preserve"> hjälp av</w:t>
      </w:r>
      <w:r w:rsidRPr="00CF5188">
        <w:rPr>
          <w:rFonts w:ascii="Britannic Bold" w:hAnsi="Britannic Bold"/>
          <w:b/>
          <w:u w:val="single"/>
        </w:rPr>
        <w:t xml:space="preserve"> begrepp:</w:t>
      </w:r>
    </w:p>
    <w:p w:rsidR="00C770B6" w:rsidRPr="00CF5188" w:rsidRDefault="00C770B6">
      <w:pPr>
        <w:rPr>
          <w:rFonts w:ascii="Britannic Bold" w:hAnsi="Britannic Bold"/>
        </w:rPr>
      </w:pPr>
      <w:r w:rsidRPr="00CF5188">
        <w:rPr>
          <w:rFonts w:ascii="Britannic Bold" w:hAnsi="Britannic Bold"/>
        </w:rPr>
        <w:t>Använd häftet ”ett stort arbetshäfte för år 9” som hjälp för att förstå ordens betydelse och hur de hänger ihop. (samband)</w:t>
      </w:r>
    </w:p>
    <w:p w:rsidR="00460082" w:rsidRPr="00CF5188" w:rsidRDefault="00460082">
      <w:pPr>
        <w:rPr>
          <w:rFonts w:ascii="Britannic Bold" w:hAnsi="Britannic Bold"/>
        </w:rPr>
      </w:pPr>
      <w:r w:rsidRPr="00CF5188">
        <w:rPr>
          <w:rFonts w:ascii="Britannic Bold" w:hAnsi="Britannic Bold"/>
        </w:rPr>
        <w:t xml:space="preserve">Lägg upp orden på bordet. </w:t>
      </w:r>
    </w:p>
    <w:p w:rsidR="00CF5188" w:rsidRPr="00CF5188" w:rsidRDefault="00CF5188" w:rsidP="00CF5188">
      <w:pPr>
        <w:pStyle w:val="ListParagraph"/>
        <w:numPr>
          <w:ilvl w:val="0"/>
          <w:numId w:val="2"/>
        </w:numPr>
        <w:rPr>
          <w:rFonts w:ascii="Britannic Bold" w:hAnsi="Britannic Bold"/>
        </w:rPr>
      </w:pPr>
      <w:proofErr w:type="gramStart"/>
      <w:r w:rsidRPr="00CF5188">
        <w:rPr>
          <w:rFonts w:ascii="Britannic Bold" w:hAnsi="Britannic Bold"/>
        </w:rPr>
        <w:t xml:space="preserve">Lägg </w:t>
      </w:r>
      <w:r w:rsidRPr="00CF5188">
        <w:rPr>
          <w:rFonts w:ascii="Britannic Bold" w:hAnsi="Britannic Bold"/>
        </w:rPr>
        <w:t xml:space="preserve"> korten</w:t>
      </w:r>
      <w:proofErr w:type="gramEnd"/>
      <w:r w:rsidRPr="00CF5188">
        <w:rPr>
          <w:rFonts w:ascii="Britannic Bold" w:hAnsi="Britannic Bold"/>
        </w:rPr>
        <w:t xml:space="preserve"> i en hög- låt en elev dra ett kort och förklara vad kortet har för betydelse för Andra Världskriget. Kan du inte så be att få fråga en vän eller lägg kortet åt sidan.</w:t>
      </w:r>
      <w:r w:rsidRPr="00CF5188">
        <w:rPr>
          <w:rFonts w:ascii="Britannic Bold" w:hAnsi="Britannic Bold"/>
        </w:rPr>
        <w:t xml:space="preserve"> Kan ingen i gruppen så lägg kortet i en särskild hög. </w:t>
      </w:r>
      <w:r w:rsidRPr="00CF5188">
        <w:rPr>
          <w:rFonts w:ascii="Britannic Bold" w:hAnsi="Britannic Bold"/>
        </w:rPr>
        <w:t xml:space="preserve"> Alla kort som ni redan pratat om</w:t>
      </w:r>
      <w:r w:rsidRPr="00CF5188">
        <w:rPr>
          <w:rFonts w:ascii="Britannic Bold" w:hAnsi="Britannic Bold"/>
        </w:rPr>
        <w:t xml:space="preserve"> och </w:t>
      </w:r>
      <w:r w:rsidRPr="00CF5188">
        <w:rPr>
          <w:rFonts w:ascii="Britannic Bold" w:hAnsi="Britannic Bold"/>
          <w:u w:val="single"/>
        </w:rPr>
        <w:t>som alla kan förklara</w:t>
      </w:r>
      <w:r w:rsidRPr="00CF5188">
        <w:rPr>
          <w:rFonts w:ascii="Britannic Bold" w:hAnsi="Britannic Bold"/>
        </w:rPr>
        <w:t xml:space="preserve"> lägger ni med textsidan uppåt. </w:t>
      </w:r>
    </w:p>
    <w:p w:rsidR="00CF5188" w:rsidRPr="00CF5188" w:rsidRDefault="00CF5188" w:rsidP="00CF5188">
      <w:pPr>
        <w:pStyle w:val="ListParagraph"/>
        <w:ind w:left="1080"/>
        <w:rPr>
          <w:rFonts w:ascii="Britannic Bold" w:hAnsi="Britannic Bold"/>
          <w:i/>
        </w:rPr>
      </w:pPr>
      <w:r w:rsidRPr="00CF5188">
        <w:rPr>
          <w:rFonts w:ascii="Britannic Bold" w:hAnsi="Britannic Bold"/>
          <w:i/>
        </w:rPr>
        <w:t xml:space="preserve">Tips! </w:t>
      </w:r>
      <w:r w:rsidRPr="00CF5188">
        <w:rPr>
          <w:rFonts w:ascii="Britannic Bold" w:hAnsi="Britannic Bold"/>
          <w:i/>
        </w:rPr>
        <w:t xml:space="preserve">Hjälp varandra med att förstå vad orden betyder, vet ni inte så använd texthäftet för att ta reda på det. När ni är någorlunda säkra på orden och vart de hör hemma så gör 2. </w:t>
      </w:r>
      <w:r w:rsidRPr="00CF5188">
        <w:rPr>
          <w:rFonts w:ascii="Britannic Bold" w:hAnsi="Britannic Bold"/>
          <w:i/>
        </w:rPr>
        <w:t xml:space="preserve"> </w:t>
      </w:r>
    </w:p>
    <w:p w:rsidR="00CF5188" w:rsidRPr="00CF5188" w:rsidRDefault="00CF5188" w:rsidP="00CF5188">
      <w:pPr>
        <w:pStyle w:val="ListParagraph"/>
        <w:rPr>
          <w:rFonts w:ascii="Britannic Bold" w:hAnsi="Britannic Bold"/>
        </w:rPr>
      </w:pPr>
    </w:p>
    <w:p w:rsidR="00460082" w:rsidRPr="00CF5188" w:rsidRDefault="001D739B" w:rsidP="00460082">
      <w:pPr>
        <w:pStyle w:val="ListParagraph"/>
        <w:numPr>
          <w:ilvl w:val="0"/>
          <w:numId w:val="2"/>
        </w:numPr>
        <w:rPr>
          <w:rFonts w:ascii="Britannic Bold" w:hAnsi="Britannic Bold"/>
        </w:rPr>
      </w:pPr>
      <w:r w:rsidRPr="00CF5188">
        <w:rPr>
          <w:rFonts w:ascii="Britannic Bold" w:hAnsi="Britannic Bold"/>
        </w:rPr>
        <w:t xml:space="preserve">Lägg </w:t>
      </w:r>
      <w:r w:rsidR="00CF5188" w:rsidRPr="00CF5188">
        <w:rPr>
          <w:rFonts w:ascii="Britannic Bold" w:hAnsi="Britannic Bold"/>
        </w:rPr>
        <w:t xml:space="preserve">nu </w:t>
      </w:r>
      <w:r w:rsidRPr="00CF5188">
        <w:rPr>
          <w:rFonts w:ascii="Britannic Bold" w:hAnsi="Britannic Bold"/>
        </w:rPr>
        <w:t>korten</w:t>
      </w:r>
      <w:r w:rsidR="00460082" w:rsidRPr="00CF5188">
        <w:rPr>
          <w:rFonts w:ascii="Britannic Bold" w:hAnsi="Britannic Bold"/>
        </w:rPr>
        <w:t xml:space="preserve"> i 3 kategorier- </w:t>
      </w:r>
    </w:p>
    <w:p w:rsidR="00C770B6" w:rsidRPr="00CF5188" w:rsidRDefault="00460082" w:rsidP="00460082">
      <w:pPr>
        <w:pStyle w:val="ListParagraph"/>
        <w:numPr>
          <w:ilvl w:val="0"/>
          <w:numId w:val="1"/>
        </w:numPr>
        <w:rPr>
          <w:rFonts w:ascii="Britannic Bold" w:hAnsi="Britannic Bold"/>
        </w:rPr>
      </w:pPr>
      <w:r w:rsidRPr="00CF5188">
        <w:rPr>
          <w:rFonts w:ascii="Britannic Bold" w:hAnsi="Britannic Bold"/>
        </w:rPr>
        <w:t xml:space="preserve">Orsaker bakom/till kriget. b händelser som ledde till förändring under kriget. c. Konsekvenser (följder av kriget)  </w:t>
      </w:r>
    </w:p>
    <w:p w:rsidR="00C770B6" w:rsidRDefault="00C770B6" w:rsidP="00460082">
      <w:pPr>
        <w:pStyle w:val="ListParagraph"/>
        <w:numPr>
          <w:ilvl w:val="0"/>
          <w:numId w:val="1"/>
        </w:numPr>
        <w:rPr>
          <w:rFonts w:ascii="Britannic Bold" w:hAnsi="Britannic Bold"/>
        </w:rPr>
      </w:pPr>
      <w:r w:rsidRPr="00CF5188">
        <w:rPr>
          <w:rFonts w:ascii="Britannic Bold" w:hAnsi="Britannic Bold"/>
        </w:rPr>
        <w:t xml:space="preserve">Om ni vill fördjupa kategoriseringen ännu mer så kan ni dela in orsaker-händelser-konsekvenser i underavdelningar det vill säga sociala-politiska-ekonomiska. </w:t>
      </w:r>
    </w:p>
    <w:p w:rsidR="00CF5188" w:rsidRPr="00CF5188" w:rsidRDefault="00CF5188" w:rsidP="00460082">
      <w:pPr>
        <w:pStyle w:val="ListParagraph"/>
        <w:numPr>
          <w:ilvl w:val="0"/>
          <w:numId w:val="1"/>
        </w:numPr>
        <w:rPr>
          <w:rFonts w:ascii="Britannic Bold" w:hAnsi="Britannic Bold"/>
        </w:rPr>
      </w:pPr>
      <w:r>
        <w:rPr>
          <w:rFonts w:ascii="Britannic Bold" w:hAnsi="Britannic Bold"/>
        </w:rPr>
        <w:t>Ta nu en bild med mobil på hur ni lagt korten efter rubrikerna!</w:t>
      </w:r>
    </w:p>
    <w:p w:rsidR="00C770B6" w:rsidRPr="00CF5188" w:rsidRDefault="00C770B6" w:rsidP="00C770B6">
      <w:pPr>
        <w:pStyle w:val="ListParagraph"/>
        <w:rPr>
          <w:rFonts w:ascii="Britannic Bold" w:hAnsi="Britannic Bold"/>
        </w:rPr>
      </w:pPr>
    </w:p>
    <w:p w:rsidR="00C770B6" w:rsidRPr="00CF5188" w:rsidRDefault="00CF5188" w:rsidP="00C770B6">
      <w:pPr>
        <w:pStyle w:val="ListParagraph"/>
        <w:rPr>
          <w:rFonts w:ascii="Britannic Bold" w:hAnsi="Britannic Bold"/>
          <w:i/>
        </w:rPr>
      </w:pPr>
      <w:r w:rsidRPr="00CF5188">
        <w:rPr>
          <w:rFonts w:ascii="Britannic Bold" w:hAnsi="Britannic Bold"/>
          <w:i/>
        </w:rPr>
        <w:t xml:space="preserve">Tips </w:t>
      </w:r>
      <w:r w:rsidR="00C770B6" w:rsidRPr="00CF5188">
        <w:rPr>
          <w:rFonts w:ascii="Britannic Bold" w:hAnsi="Britannic Bold"/>
          <w:i/>
        </w:rPr>
        <w:t>När ni gått igenom alla kort låt varje elev välja tre kort som har ett samband</w:t>
      </w:r>
      <w:r w:rsidRPr="00CF5188">
        <w:rPr>
          <w:rFonts w:ascii="Britannic Bold" w:hAnsi="Britannic Bold"/>
          <w:i/>
        </w:rPr>
        <w:t xml:space="preserve"> mellan varandra</w:t>
      </w:r>
      <w:r w:rsidR="00C770B6" w:rsidRPr="00CF5188">
        <w:rPr>
          <w:rFonts w:ascii="Britannic Bold" w:hAnsi="Britannic Bold"/>
          <w:i/>
        </w:rPr>
        <w:t xml:space="preserve">. Låt eleven förklara hur det sambandet hänger ihop. </w:t>
      </w:r>
    </w:p>
    <w:p w:rsidR="00C770B6" w:rsidRPr="00CF5188" w:rsidRDefault="00C770B6" w:rsidP="00C770B6">
      <w:pPr>
        <w:pStyle w:val="ListParagraph"/>
        <w:rPr>
          <w:rFonts w:ascii="Britannic Bold" w:hAnsi="Britannic Bold"/>
        </w:rPr>
      </w:pPr>
    </w:p>
    <w:p w:rsidR="00C770B6" w:rsidRPr="00CF5188" w:rsidRDefault="00D873ED" w:rsidP="00C770B6">
      <w:pPr>
        <w:pStyle w:val="ListParagraph"/>
        <w:numPr>
          <w:ilvl w:val="0"/>
          <w:numId w:val="2"/>
        </w:numPr>
        <w:rPr>
          <w:rFonts w:ascii="Britannic Bold" w:hAnsi="Britannic Bold"/>
        </w:rPr>
      </w:pPr>
      <w:r w:rsidRPr="00CF5188">
        <w:rPr>
          <w:rFonts w:ascii="Britannic Bold" w:hAnsi="Britannic Bold"/>
        </w:rPr>
        <w:t xml:space="preserve">Välj fem kort som ni </w:t>
      </w:r>
      <w:r w:rsidR="00CF5188" w:rsidRPr="00CF5188">
        <w:rPr>
          <w:rFonts w:ascii="Britannic Bold" w:hAnsi="Britannic Bold"/>
        </w:rPr>
        <w:t xml:space="preserve">som grupp </w:t>
      </w:r>
      <w:r w:rsidRPr="00CF5188">
        <w:rPr>
          <w:rFonts w:ascii="Britannic Bold" w:hAnsi="Britannic Bold"/>
        </w:rPr>
        <w:t>anser visar på de viktigaste utvecklingslinjerna innan-under och efter kriget. Motivera varför just dessa kort är så</w:t>
      </w:r>
      <w:r w:rsidR="00CF5188" w:rsidRPr="00CF5188">
        <w:rPr>
          <w:rFonts w:ascii="Britannic Bold" w:hAnsi="Britannic Bold"/>
        </w:rPr>
        <w:t xml:space="preserve"> viktiga för händelseförloppet, t.ex. att kriget vände eller att kriget upphörde. </w:t>
      </w:r>
    </w:p>
    <w:p w:rsidR="00C770B6" w:rsidRPr="00CF5188" w:rsidRDefault="00C770B6" w:rsidP="00C770B6">
      <w:pPr>
        <w:pStyle w:val="ListParagraph"/>
        <w:rPr>
          <w:rFonts w:ascii="Britannic Bold" w:hAnsi="Britannic Bold"/>
        </w:rPr>
      </w:pPr>
    </w:p>
    <w:p w:rsidR="00D873ED" w:rsidRPr="00CF5188" w:rsidRDefault="001D739B" w:rsidP="00460082">
      <w:pPr>
        <w:pStyle w:val="ListParagraph"/>
        <w:numPr>
          <w:ilvl w:val="0"/>
          <w:numId w:val="2"/>
        </w:numPr>
        <w:rPr>
          <w:rFonts w:ascii="Britannic Bold" w:hAnsi="Britannic Bold"/>
        </w:rPr>
      </w:pPr>
      <w:r w:rsidRPr="00CF5188">
        <w:rPr>
          <w:rFonts w:ascii="Britannic Bold" w:hAnsi="Britannic Bold"/>
        </w:rPr>
        <w:t xml:space="preserve">Besvara följande lite svårare frågor med hjälp av begreppen på korten. </w:t>
      </w:r>
    </w:p>
    <w:p w:rsidR="001D739B" w:rsidRPr="00CF5188" w:rsidRDefault="001D739B" w:rsidP="001D739B">
      <w:pPr>
        <w:ind w:left="360"/>
        <w:rPr>
          <w:rFonts w:ascii="Britannic Bold" w:hAnsi="Britannic Bold"/>
        </w:rPr>
      </w:pPr>
      <w:r w:rsidRPr="00CF5188">
        <w:rPr>
          <w:rFonts w:ascii="Britannic Bold" w:hAnsi="Britannic Bold"/>
        </w:rPr>
        <w:t xml:space="preserve">Hur kunde Hitler med sina rasistiska och extrema åsikter komma till makten, varför röstade folk på en man med sådana åsikter och vilka andra metoder använde Hitler och nazisterna för att nå makten? </w:t>
      </w:r>
    </w:p>
    <w:p w:rsidR="001D739B" w:rsidRPr="00CF5188" w:rsidRDefault="001D739B" w:rsidP="001D739B">
      <w:pPr>
        <w:ind w:left="360"/>
        <w:rPr>
          <w:rFonts w:ascii="Britannic Bold" w:hAnsi="Britannic Bold"/>
        </w:rPr>
      </w:pPr>
      <w:r w:rsidRPr="00CF5188">
        <w:rPr>
          <w:rFonts w:ascii="Britannic Bold" w:hAnsi="Britannic Bold"/>
        </w:rPr>
        <w:t xml:space="preserve">Vad menade japanerna med att ”de väckt den tiger som sover”, varför blev denna ”väckning” kostsam för Japanerna på sikt? </w:t>
      </w:r>
    </w:p>
    <w:p w:rsidR="001D739B" w:rsidRPr="00CF5188" w:rsidRDefault="001D739B" w:rsidP="001D739B">
      <w:pPr>
        <w:ind w:left="360"/>
        <w:rPr>
          <w:rFonts w:ascii="Britannic Bold" w:hAnsi="Britannic Bold"/>
        </w:rPr>
      </w:pPr>
      <w:r w:rsidRPr="00CF5188">
        <w:rPr>
          <w:rFonts w:ascii="Britannic Bold" w:hAnsi="Britannic Bold"/>
        </w:rPr>
        <w:t xml:space="preserve">Hur kom det sig att Sverige inte hjälpte Finland under det finska vinterkriget? </w:t>
      </w:r>
    </w:p>
    <w:p w:rsidR="001D739B" w:rsidRPr="00CF5188" w:rsidRDefault="001D739B" w:rsidP="001D739B">
      <w:pPr>
        <w:ind w:left="360"/>
        <w:rPr>
          <w:rFonts w:ascii="Britannic Bold" w:hAnsi="Britannic Bold"/>
        </w:rPr>
      </w:pPr>
      <w:r w:rsidRPr="00CF5188">
        <w:rPr>
          <w:rFonts w:ascii="Britannic Bold" w:hAnsi="Britannic Bold"/>
        </w:rPr>
        <w:t>Var Sverige neutralt under det Andra Världskriget? Resonera, vad gjorde de som inte var neutralt och varför bröt de mot sin neutralitet?</w:t>
      </w:r>
    </w:p>
    <w:p w:rsidR="00C770B6" w:rsidRPr="00CF5188" w:rsidRDefault="00C770B6" w:rsidP="001D739B">
      <w:pPr>
        <w:ind w:left="360"/>
        <w:rPr>
          <w:rFonts w:ascii="Britannic Bold" w:hAnsi="Britannic Bold"/>
        </w:rPr>
      </w:pPr>
      <w:r w:rsidRPr="00CF5188">
        <w:rPr>
          <w:rFonts w:ascii="Britannic Bold" w:hAnsi="Britannic Bold"/>
        </w:rPr>
        <w:t>Varför bombade USA Hiroshima och Nagasaki? Vad hade de för alternativ? Hur kan man motivera för att döda barn och kvinnor på ett så brutalt sätt?</w:t>
      </w:r>
    </w:p>
    <w:p w:rsidR="00460082" w:rsidRPr="00CF5188" w:rsidRDefault="00153A58" w:rsidP="00153A58">
      <w:pPr>
        <w:pStyle w:val="ListParagraph"/>
        <w:numPr>
          <w:ilvl w:val="0"/>
          <w:numId w:val="2"/>
        </w:numPr>
        <w:rPr>
          <w:rFonts w:ascii="Britannic Bold" w:hAnsi="Britannic Bold"/>
        </w:rPr>
      </w:pPr>
      <w:r w:rsidRPr="00CF5188">
        <w:rPr>
          <w:rFonts w:ascii="Britannic Bold" w:hAnsi="Britannic Bold"/>
        </w:rPr>
        <w:t>Välj en fråga som ni vill redovisa för klassen. Redovisa</w:t>
      </w:r>
      <w:r w:rsidR="00C770B6" w:rsidRPr="00CF5188">
        <w:rPr>
          <w:rFonts w:ascii="Britannic Bold" w:hAnsi="Britannic Bold"/>
        </w:rPr>
        <w:t xml:space="preserve"> också</w:t>
      </w:r>
      <w:r w:rsidRPr="00CF5188">
        <w:rPr>
          <w:rFonts w:ascii="Britannic Bold" w:hAnsi="Britannic Bold"/>
        </w:rPr>
        <w:t xml:space="preserve"> era fem valda bilder som beskriver viktiga orsaker-händelser och konsekvenser. </w:t>
      </w:r>
    </w:p>
    <w:p w:rsidR="00EC47E6" w:rsidRDefault="00EC47E6">
      <w:pPr>
        <w:rPr>
          <w:rFonts w:ascii="Britannic Bold" w:hAnsi="Britannic Bold"/>
          <w:sz w:val="28"/>
          <w:szCs w:val="28"/>
        </w:rPr>
      </w:pPr>
    </w:p>
    <w:p w:rsidR="00EC47E6" w:rsidRDefault="00EC47E6">
      <w:pPr>
        <w:rPr>
          <w:rFonts w:ascii="Britannic Bold" w:hAnsi="Britannic Bold"/>
          <w:sz w:val="28"/>
          <w:szCs w:val="28"/>
        </w:rPr>
      </w:pPr>
    </w:p>
    <w:p w:rsidR="00EC47E6" w:rsidRDefault="00EC47E6">
      <w:pPr>
        <w:rPr>
          <w:rFonts w:ascii="Britannic Bold" w:hAnsi="Britannic Bold"/>
          <w:sz w:val="28"/>
          <w:szCs w:val="28"/>
        </w:rPr>
      </w:pPr>
    </w:p>
    <w:p w:rsidR="00EC47E6" w:rsidRDefault="00EC47E6">
      <w:pPr>
        <w:rPr>
          <w:rFonts w:ascii="Britannic Bold" w:hAnsi="Britannic Bold"/>
          <w:sz w:val="28"/>
          <w:szCs w:val="28"/>
        </w:rPr>
      </w:pPr>
    </w:p>
    <w:p w:rsidR="00EC47E6" w:rsidRPr="00EC47E6" w:rsidRDefault="00EC47E6">
      <w:pPr>
        <w:rPr>
          <w:rFonts w:ascii="Britannic Bold" w:hAnsi="Britannic Bold"/>
          <w:sz w:val="28"/>
          <w:szCs w:val="28"/>
        </w:rPr>
      </w:pPr>
    </w:p>
    <w:sectPr w:rsidR="00EC47E6" w:rsidRPr="00EC47E6" w:rsidSect="00C770B6">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87F"/>
    <w:multiLevelType w:val="hybridMultilevel"/>
    <w:tmpl w:val="C19895A2"/>
    <w:lvl w:ilvl="0" w:tplc="D416F752">
      <w:numFmt w:val="bullet"/>
      <w:lvlText w:val="-"/>
      <w:lvlJc w:val="left"/>
      <w:pPr>
        <w:ind w:left="1080" w:hanging="360"/>
      </w:pPr>
      <w:rPr>
        <w:rFonts w:ascii="Britannic Bold" w:eastAsiaTheme="minorHAnsi" w:hAnsi="Britannic Bold"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20D40A56"/>
    <w:multiLevelType w:val="hybridMultilevel"/>
    <w:tmpl w:val="B4E66C5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C540469"/>
    <w:multiLevelType w:val="hybridMultilevel"/>
    <w:tmpl w:val="39945B6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B1"/>
    <w:rsid w:val="00153A58"/>
    <w:rsid w:val="001D739B"/>
    <w:rsid w:val="00460082"/>
    <w:rsid w:val="009F3ED1"/>
    <w:rsid w:val="00B10CA9"/>
    <w:rsid w:val="00BD39B1"/>
    <w:rsid w:val="00C770B6"/>
    <w:rsid w:val="00CF5188"/>
    <w:rsid w:val="00D76FE9"/>
    <w:rsid w:val="00D873ED"/>
    <w:rsid w:val="00DA009E"/>
    <w:rsid w:val="00EC47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069D8-5BF8-446C-8B09-F53414B30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International Swedish School</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Seidler</dc:creator>
  <cp:lastModifiedBy>Oscar Seidler</cp:lastModifiedBy>
  <cp:revision>2</cp:revision>
  <cp:lastPrinted>2016-01-20T10:22:00Z</cp:lastPrinted>
  <dcterms:created xsi:type="dcterms:W3CDTF">2016-01-20T11:32:00Z</dcterms:created>
  <dcterms:modified xsi:type="dcterms:W3CDTF">2016-01-20T11:32:00Z</dcterms:modified>
</cp:coreProperties>
</file>